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75EB" w14:textId="77777777" w:rsidR="00AC64F6" w:rsidRDefault="00AC64F6" w:rsidP="00ED7068">
      <w:pPr>
        <w:spacing w:line="360" w:lineRule="auto"/>
        <w:contextualSpacing/>
        <w:jc w:val="both"/>
        <w:rPr>
          <w:b/>
          <w:bCs/>
        </w:rPr>
      </w:pPr>
    </w:p>
    <w:p w14:paraId="35059795" w14:textId="77777777" w:rsidR="00D31368" w:rsidRDefault="00AC64F6" w:rsidP="00ED7068">
      <w:pPr>
        <w:spacing w:line="360" w:lineRule="auto"/>
        <w:contextualSpacing/>
        <w:jc w:val="center"/>
        <w:rPr>
          <w:b/>
          <w:bCs/>
        </w:rPr>
      </w:pPr>
      <w:r w:rsidRPr="00022594">
        <w:rPr>
          <w:b/>
          <w:bCs/>
        </w:rPr>
        <w:t xml:space="preserve">Harmonogram konferencji </w:t>
      </w:r>
    </w:p>
    <w:p w14:paraId="54AC73E1" w14:textId="451E4338" w:rsidR="00AC64F6" w:rsidRDefault="00AC64F6" w:rsidP="00ED7068">
      <w:pPr>
        <w:spacing w:line="360" w:lineRule="auto"/>
        <w:contextualSpacing/>
        <w:jc w:val="center"/>
        <w:rPr>
          <w:b/>
          <w:bCs/>
        </w:rPr>
      </w:pPr>
      <w:r w:rsidRPr="00022594">
        <w:rPr>
          <w:b/>
          <w:bCs/>
        </w:rPr>
        <w:t>„</w:t>
      </w:r>
      <w:r w:rsidR="00D31368" w:rsidRPr="00D31368">
        <w:rPr>
          <w:b/>
          <w:bCs/>
        </w:rPr>
        <w:t>HR, IT, AI, E-COMMERCE – prawne wyzwania dla przedsiębiorców</w:t>
      </w:r>
      <w:r w:rsidRPr="00022594">
        <w:rPr>
          <w:b/>
          <w:bCs/>
        </w:rPr>
        <w:t>”</w:t>
      </w:r>
    </w:p>
    <w:p w14:paraId="18389E48" w14:textId="7ECCE821" w:rsidR="00D31368" w:rsidRPr="00ED7068" w:rsidRDefault="00D31368" w:rsidP="00ED7068">
      <w:pPr>
        <w:spacing w:line="360" w:lineRule="auto"/>
        <w:contextualSpacing/>
        <w:jc w:val="center"/>
        <w:rPr>
          <w:b/>
          <w:bCs/>
          <w:color w:val="2F5496" w:themeColor="accent1" w:themeShade="BF"/>
        </w:rPr>
      </w:pPr>
      <w:r w:rsidRPr="00ED7068">
        <w:rPr>
          <w:b/>
          <w:bCs/>
          <w:color w:val="2F5496" w:themeColor="accent1" w:themeShade="BF"/>
        </w:rPr>
        <w:t>6 kwietnia 2022</w:t>
      </w:r>
    </w:p>
    <w:p w14:paraId="01442499" w14:textId="77777777" w:rsidR="00ED7068" w:rsidRPr="00D31368" w:rsidRDefault="00ED7068" w:rsidP="00AC64F6">
      <w:pPr>
        <w:jc w:val="center"/>
      </w:pPr>
    </w:p>
    <w:p w14:paraId="320F5DB5" w14:textId="77777777" w:rsidR="00E100E4" w:rsidRPr="00022594" w:rsidRDefault="00E100E4" w:rsidP="00AC64F6">
      <w:pPr>
        <w:jc w:val="center"/>
        <w:rPr>
          <w:b/>
          <w:bCs/>
        </w:rPr>
      </w:pPr>
    </w:p>
    <w:p w14:paraId="4931236B" w14:textId="23F57A23" w:rsidR="003D1BEB" w:rsidRDefault="003D1BEB" w:rsidP="00480FD0">
      <w:pPr>
        <w:spacing w:line="360" w:lineRule="auto"/>
        <w:contextualSpacing/>
        <w:rPr>
          <w:b/>
          <w:bCs/>
        </w:rPr>
      </w:pPr>
      <w:r w:rsidRPr="00653B36">
        <w:rPr>
          <w:b/>
          <w:bCs/>
        </w:rPr>
        <w:t>10:00 – 10:10</w:t>
      </w:r>
      <w:r w:rsidRPr="00653B36">
        <w:rPr>
          <w:b/>
          <w:bCs/>
        </w:rPr>
        <w:tab/>
        <w:t>Otwarcie konferencji i powitanie uczestników</w:t>
      </w:r>
      <w:r w:rsidRPr="00653B36">
        <w:rPr>
          <w:b/>
          <w:bCs/>
        </w:rPr>
        <w:tab/>
        <w:t xml:space="preserve"> </w:t>
      </w:r>
    </w:p>
    <w:p w14:paraId="19AEE935" w14:textId="77777777" w:rsidR="00653B36" w:rsidRPr="00653B36" w:rsidRDefault="00653B36" w:rsidP="00480FD0">
      <w:pPr>
        <w:spacing w:line="360" w:lineRule="auto"/>
        <w:contextualSpacing/>
        <w:rPr>
          <w:b/>
          <w:bCs/>
        </w:rPr>
      </w:pPr>
    </w:p>
    <w:p w14:paraId="7D289CC7" w14:textId="26ED9416" w:rsidR="003D1BEB" w:rsidRDefault="003D1BEB" w:rsidP="009E3D8A">
      <w:pPr>
        <w:spacing w:line="360" w:lineRule="auto"/>
        <w:ind w:left="1416" w:hanging="1416"/>
        <w:contextualSpacing/>
      </w:pPr>
      <w:r w:rsidRPr="00A824D5">
        <w:rPr>
          <w:b/>
          <w:bCs/>
        </w:rPr>
        <w:t>10:1</w:t>
      </w:r>
      <w:r w:rsidR="00653B36" w:rsidRPr="00A824D5">
        <w:rPr>
          <w:b/>
          <w:bCs/>
        </w:rPr>
        <w:t>0</w:t>
      </w:r>
      <w:r w:rsidR="00A824D5">
        <w:rPr>
          <w:b/>
          <w:bCs/>
        </w:rPr>
        <w:t xml:space="preserve"> – 10:30</w:t>
      </w:r>
      <w:r>
        <w:tab/>
        <w:t>Planowane zasady pracy zdalnej. Perspektywa prawa pracy</w:t>
      </w:r>
      <w:r w:rsidR="00653B36">
        <w:t xml:space="preserve"> </w:t>
      </w:r>
      <w:r w:rsidR="00653B36" w:rsidRPr="009E3D8A">
        <w:rPr>
          <w:color w:val="2F5496" w:themeColor="accent1" w:themeShade="BF"/>
        </w:rPr>
        <w:t xml:space="preserve">– adw. </w:t>
      </w:r>
      <w:r w:rsidRPr="009E3D8A">
        <w:rPr>
          <w:color w:val="2F5496" w:themeColor="accent1" w:themeShade="BF"/>
        </w:rPr>
        <w:t>Jerzy Hajn</w:t>
      </w:r>
    </w:p>
    <w:p w14:paraId="1A13877D" w14:textId="292F4609" w:rsidR="003D1BEB" w:rsidRDefault="003D1BEB" w:rsidP="00480FD0">
      <w:pPr>
        <w:spacing w:line="360" w:lineRule="auto"/>
        <w:ind w:left="1416" w:hanging="1416"/>
        <w:contextualSpacing/>
      </w:pPr>
      <w:r w:rsidRPr="00A824D5">
        <w:rPr>
          <w:b/>
          <w:bCs/>
        </w:rPr>
        <w:t>10:3</w:t>
      </w:r>
      <w:r w:rsidR="00653B36" w:rsidRPr="00A824D5">
        <w:rPr>
          <w:b/>
          <w:bCs/>
        </w:rPr>
        <w:t>0</w:t>
      </w:r>
      <w:r w:rsidR="00A824D5">
        <w:rPr>
          <w:b/>
          <w:bCs/>
        </w:rPr>
        <w:t xml:space="preserve"> – 10:50</w:t>
      </w:r>
      <w:r>
        <w:tab/>
        <w:t>Reorganizacja spółek po Polskim Ładzie – ryzyka reklasyfikacji umów B2</w:t>
      </w:r>
      <w:r w:rsidR="00653B36">
        <w:t>B</w:t>
      </w:r>
      <w:r w:rsidR="009E3D8A">
        <w:br/>
      </w:r>
      <w:r w:rsidR="00653B36" w:rsidRPr="009E3D8A">
        <w:rPr>
          <w:color w:val="2F5496" w:themeColor="accent1" w:themeShade="BF"/>
        </w:rPr>
        <w:t>–</w:t>
      </w:r>
      <w:r w:rsidR="00ED7068">
        <w:rPr>
          <w:color w:val="2F5496" w:themeColor="accent1" w:themeShade="BF"/>
        </w:rPr>
        <w:t xml:space="preserve"> </w:t>
      </w:r>
      <w:r w:rsidR="00653B36" w:rsidRPr="009E3D8A">
        <w:rPr>
          <w:color w:val="2F5496" w:themeColor="accent1" w:themeShade="BF"/>
        </w:rPr>
        <w:t>adw.</w:t>
      </w:r>
      <w:r w:rsidR="00A824D5" w:rsidRPr="009E3D8A">
        <w:rPr>
          <w:color w:val="2F5496" w:themeColor="accent1" w:themeShade="BF"/>
        </w:rPr>
        <w:t> </w:t>
      </w:r>
      <w:r w:rsidRPr="009E3D8A">
        <w:rPr>
          <w:color w:val="2F5496" w:themeColor="accent1" w:themeShade="BF"/>
        </w:rPr>
        <w:t>Magdalena Sudoł</w:t>
      </w:r>
    </w:p>
    <w:p w14:paraId="7F5B75EB" w14:textId="77777777" w:rsidR="009E3D8A" w:rsidRDefault="003D1BEB" w:rsidP="00480FD0">
      <w:pPr>
        <w:spacing w:line="360" w:lineRule="auto"/>
        <w:contextualSpacing/>
      </w:pPr>
      <w:r w:rsidRPr="00A824D5">
        <w:rPr>
          <w:b/>
          <w:bCs/>
        </w:rPr>
        <w:t>10:5</w:t>
      </w:r>
      <w:r w:rsidR="00A824D5" w:rsidRPr="00A824D5">
        <w:rPr>
          <w:b/>
          <w:bCs/>
        </w:rPr>
        <w:t>0</w:t>
      </w:r>
      <w:r w:rsidR="00A824D5">
        <w:rPr>
          <w:b/>
          <w:bCs/>
        </w:rPr>
        <w:t xml:space="preserve"> – 11:15</w:t>
      </w:r>
      <w:r w:rsidR="00A824D5">
        <w:t xml:space="preserve"> </w:t>
      </w:r>
      <w:r>
        <w:t>Oprogramowanie dla grupy kapitałowej – przeniesienie praw czy licencja.</w:t>
      </w:r>
      <w:r w:rsidR="00480FD0">
        <w:t xml:space="preserve"> </w:t>
      </w:r>
    </w:p>
    <w:p w14:paraId="7A41905C" w14:textId="296E1655" w:rsidR="003D1BEB" w:rsidRDefault="003D1BEB" w:rsidP="009E3D8A">
      <w:pPr>
        <w:spacing w:line="360" w:lineRule="auto"/>
        <w:ind w:left="708" w:firstLine="708"/>
        <w:contextualSpacing/>
      </w:pPr>
      <w:r>
        <w:t>Najczęstsze problemy</w:t>
      </w:r>
      <w:r w:rsidRPr="009E3D8A">
        <w:rPr>
          <w:color w:val="2F5496" w:themeColor="accent1" w:themeShade="BF"/>
        </w:rPr>
        <w:tab/>
      </w:r>
      <w:r w:rsidR="00480FD0" w:rsidRPr="009E3D8A">
        <w:rPr>
          <w:color w:val="2F5496" w:themeColor="accent1" w:themeShade="BF"/>
        </w:rPr>
        <w:t xml:space="preserve"> – adw. </w:t>
      </w:r>
      <w:r w:rsidRPr="009E3D8A">
        <w:rPr>
          <w:color w:val="2F5496" w:themeColor="accent1" w:themeShade="BF"/>
        </w:rPr>
        <w:t>Monika Susałko</w:t>
      </w:r>
    </w:p>
    <w:p w14:paraId="73C4285A" w14:textId="77777777" w:rsidR="009E3D8A" w:rsidRDefault="003D1BEB" w:rsidP="00480FD0">
      <w:pPr>
        <w:spacing w:line="360" w:lineRule="auto"/>
        <w:contextualSpacing/>
      </w:pPr>
      <w:r w:rsidRPr="00A824D5">
        <w:rPr>
          <w:b/>
          <w:bCs/>
        </w:rPr>
        <w:t>11:1</w:t>
      </w:r>
      <w:r w:rsidR="00A824D5" w:rsidRPr="00A824D5">
        <w:rPr>
          <w:b/>
          <w:bCs/>
        </w:rPr>
        <w:t>5</w:t>
      </w:r>
      <w:r w:rsidR="00A824D5">
        <w:rPr>
          <w:b/>
          <w:bCs/>
        </w:rPr>
        <w:t xml:space="preserve"> – 11:35</w:t>
      </w:r>
      <w:r>
        <w:t xml:space="preserve"> Wykorzystanie sztucznej inteligencji w przedsięwzięciach biznesowych – </w:t>
      </w:r>
    </w:p>
    <w:p w14:paraId="441AEE74" w14:textId="037CFCDB" w:rsidR="003D1BEB" w:rsidRPr="009E3D8A" w:rsidRDefault="003D1BEB" w:rsidP="009E3D8A">
      <w:pPr>
        <w:spacing w:line="360" w:lineRule="auto"/>
        <w:ind w:left="1416"/>
        <w:contextualSpacing/>
        <w:rPr>
          <w:color w:val="2F5496" w:themeColor="accent1" w:themeShade="BF"/>
        </w:rPr>
      </w:pPr>
      <w:r>
        <w:t>aktualne uwarunkowania i perspektywy?</w:t>
      </w:r>
      <w:r w:rsidR="009E3D8A">
        <w:t xml:space="preserve"> </w:t>
      </w:r>
      <w:r w:rsidR="009E3D8A" w:rsidRPr="009E3D8A">
        <w:rPr>
          <w:color w:val="2F5496" w:themeColor="accent1" w:themeShade="BF"/>
        </w:rPr>
        <w:t xml:space="preserve">– r. pr. Dr </w:t>
      </w:r>
      <w:r w:rsidRPr="009E3D8A">
        <w:rPr>
          <w:color w:val="2F5496" w:themeColor="accent1" w:themeShade="BF"/>
        </w:rPr>
        <w:t xml:space="preserve">Dominik Lubasz, </w:t>
      </w:r>
      <w:r w:rsidR="009E3D8A" w:rsidRPr="009E3D8A">
        <w:rPr>
          <w:color w:val="2F5496" w:themeColor="accent1" w:themeShade="BF"/>
        </w:rPr>
        <w:t>adw. </w:t>
      </w:r>
      <w:r w:rsidRPr="009E3D8A">
        <w:rPr>
          <w:color w:val="2F5496" w:themeColor="accent1" w:themeShade="BF"/>
        </w:rPr>
        <w:t>Adam Szkurłat</w:t>
      </w:r>
    </w:p>
    <w:p w14:paraId="583AB19B" w14:textId="0356E6EA" w:rsidR="003D1BEB" w:rsidRDefault="003D1BEB" w:rsidP="009E3D8A">
      <w:pPr>
        <w:spacing w:line="360" w:lineRule="auto"/>
        <w:ind w:left="1416" w:hanging="1416"/>
        <w:contextualSpacing/>
      </w:pPr>
      <w:r w:rsidRPr="00A824D5">
        <w:rPr>
          <w:b/>
          <w:bCs/>
        </w:rPr>
        <w:t>11:35</w:t>
      </w:r>
      <w:r w:rsidR="00A824D5">
        <w:rPr>
          <w:b/>
          <w:bCs/>
        </w:rPr>
        <w:t xml:space="preserve"> – 11:55</w:t>
      </w:r>
      <w:r>
        <w:tab/>
        <w:t>Zmiany w ochronie konsumentów. Zweryfikowane opinie i nowy sposób informowania o promocjach</w:t>
      </w:r>
      <w:r w:rsidR="009E3D8A">
        <w:t xml:space="preserve"> </w:t>
      </w:r>
      <w:r w:rsidR="009E3D8A" w:rsidRPr="009E3D8A">
        <w:rPr>
          <w:color w:val="2F5496" w:themeColor="accent1" w:themeShade="BF"/>
        </w:rPr>
        <w:t xml:space="preserve">– adw. </w:t>
      </w:r>
      <w:r w:rsidRPr="009E3D8A">
        <w:rPr>
          <w:color w:val="2F5496" w:themeColor="accent1" w:themeShade="BF"/>
        </w:rPr>
        <w:t xml:space="preserve">Michał Żmijewski, </w:t>
      </w:r>
      <w:r w:rsidR="009E3D8A" w:rsidRPr="009E3D8A">
        <w:rPr>
          <w:color w:val="2F5496" w:themeColor="accent1" w:themeShade="BF"/>
        </w:rPr>
        <w:t xml:space="preserve">r. pr. </w:t>
      </w:r>
      <w:r w:rsidRPr="009E3D8A">
        <w:rPr>
          <w:color w:val="2F5496" w:themeColor="accent1" w:themeShade="BF"/>
        </w:rPr>
        <w:t>Witold Chomiczewski</w:t>
      </w:r>
    </w:p>
    <w:p w14:paraId="746F3B58" w14:textId="77777777" w:rsidR="00480FD0" w:rsidRDefault="00480FD0" w:rsidP="00480FD0">
      <w:pPr>
        <w:spacing w:line="360" w:lineRule="auto"/>
        <w:contextualSpacing/>
      </w:pPr>
    </w:p>
    <w:p w14:paraId="2A2B280E" w14:textId="6CDC7C48" w:rsidR="00AC64F6" w:rsidRPr="0053040E" w:rsidRDefault="00A824D5" w:rsidP="00480FD0">
      <w:pPr>
        <w:spacing w:line="360" w:lineRule="auto"/>
        <w:contextualSpacing/>
        <w:rPr>
          <w:b/>
          <w:bCs/>
        </w:rPr>
      </w:pPr>
      <w:r>
        <w:rPr>
          <w:b/>
          <w:bCs/>
        </w:rPr>
        <w:t>11:55</w:t>
      </w:r>
      <w:r w:rsidR="003D1BEB" w:rsidRPr="00A824D5">
        <w:rPr>
          <w:b/>
          <w:bCs/>
        </w:rPr>
        <w:t xml:space="preserve"> – 12:05</w:t>
      </w:r>
      <w:r w:rsidR="009E3D8A">
        <w:rPr>
          <w:b/>
          <w:bCs/>
        </w:rPr>
        <w:t xml:space="preserve"> </w:t>
      </w:r>
      <w:r w:rsidR="00480FD0">
        <w:rPr>
          <w:b/>
          <w:bCs/>
        </w:rPr>
        <w:t>Z</w:t>
      </w:r>
      <w:r w:rsidR="003D1BEB" w:rsidRPr="00A824D5">
        <w:rPr>
          <w:b/>
          <w:bCs/>
        </w:rPr>
        <w:t>akończenie konferencji</w:t>
      </w:r>
      <w:r w:rsidR="003D1BEB" w:rsidRPr="00A824D5">
        <w:rPr>
          <w:b/>
          <w:bCs/>
        </w:rPr>
        <w:tab/>
      </w:r>
    </w:p>
    <w:sectPr w:rsidR="00AC64F6" w:rsidRPr="005304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0528" w14:textId="77777777" w:rsidR="00F533D0" w:rsidRDefault="00F533D0" w:rsidP="005C16B3">
      <w:r>
        <w:separator/>
      </w:r>
    </w:p>
  </w:endnote>
  <w:endnote w:type="continuationSeparator" w:id="0">
    <w:p w14:paraId="3786D086" w14:textId="77777777" w:rsidR="00F533D0" w:rsidRDefault="00F533D0" w:rsidP="005C16B3">
      <w:r>
        <w:continuationSeparator/>
      </w:r>
    </w:p>
  </w:endnote>
  <w:endnote w:type="continuationNotice" w:id="1">
    <w:p w14:paraId="2AF9B8CC" w14:textId="77777777" w:rsidR="00F533D0" w:rsidRDefault="00F53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01E" w14:textId="77777777" w:rsidR="00F533D0" w:rsidRDefault="00F533D0" w:rsidP="005C16B3">
      <w:r>
        <w:separator/>
      </w:r>
    </w:p>
  </w:footnote>
  <w:footnote w:type="continuationSeparator" w:id="0">
    <w:p w14:paraId="650960BA" w14:textId="77777777" w:rsidR="00F533D0" w:rsidRDefault="00F533D0" w:rsidP="005C16B3">
      <w:r>
        <w:continuationSeparator/>
      </w:r>
    </w:p>
  </w:footnote>
  <w:footnote w:type="continuationNotice" w:id="1">
    <w:p w14:paraId="6848F865" w14:textId="77777777" w:rsidR="00F533D0" w:rsidRDefault="00F533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411C" w14:textId="34F7ECAF" w:rsidR="005C16B3" w:rsidRDefault="00120A6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3FD2A3" wp14:editId="347B6DD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725" cy="2758440"/>
          <wp:effectExtent l="0" t="0" r="3175" b="3810"/>
          <wp:wrapTight wrapText="bothSides">
            <wp:wrapPolygon edited="0">
              <wp:start x="0" y="0"/>
              <wp:lineTo x="0" y="21481"/>
              <wp:lineTo x="21555" y="21481"/>
              <wp:lineTo x="2155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" t="4827" r="-101" b="27970"/>
                  <a:stretch/>
                </pic:blipFill>
                <pic:spPr bwMode="auto">
                  <a:xfrm>
                    <a:off x="0" y="0"/>
                    <a:ext cx="7578725" cy="275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5096"/>
    <w:multiLevelType w:val="hybridMultilevel"/>
    <w:tmpl w:val="A73C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05EE9"/>
    <w:multiLevelType w:val="hybridMultilevel"/>
    <w:tmpl w:val="3DAA1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A2267"/>
    <w:multiLevelType w:val="hybridMultilevel"/>
    <w:tmpl w:val="EE00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37E6"/>
    <w:multiLevelType w:val="hybridMultilevel"/>
    <w:tmpl w:val="F3C46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42F3E"/>
    <w:multiLevelType w:val="hybridMultilevel"/>
    <w:tmpl w:val="26749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B3"/>
    <w:rsid w:val="00000A38"/>
    <w:rsid w:val="00006ED5"/>
    <w:rsid w:val="0009653B"/>
    <w:rsid w:val="000C5697"/>
    <w:rsid w:val="000C5DDD"/>
    <w:rsid w:val="00120A6C"/>
    <w:rsid w:val="001B02C8"/>
    <w:rsid w:val="001C2DE3"/>
    <w:rsid w:val="002C1DB7"/>
    <w:rsid w:val="002F688B"/>
    <w:rsid w:val="003743F8"/>
    <w:rsid w:val="0039516A"/>
    <w:rsid w:val="003D1BEB"/>
    <w:rsid w:val="00463408"/>
    <w:rsid w:val="00480FD0"/>
    <w:rsid w:val="004936C8"/>
    <w:rsid w:val="004F0D5A"/>
    <w:rsid w:val="00507242"/>
    <w:rsid w:val="0053040E"/>
    <w:rsid w:val="005C16B3"/>
    <w:rsid w:val="005E6F1D"/>
    <w:rsid w:val="00625743"/>
    <w:rsid w:val="00630AD1"/>
    <w:rsid w:val="00653B36"/>
    <w:rsid w:val="00693930"/>
    <w:rsid w:val="006E71EE"/>
    <w:rsid w:val="00706AC5"/>
    <w:rsid w:val="00791CED"/>
    <w:rsid w:val="007C5970"/>
    <w:rsid w:val="007F7F32"/>
    <w:rsid w:val="008C2376"/>
    <w:rsid w:val="0090737E"/>
    <w:rsid w:val="00956508"/>
    <w:rsid w:val="009E37E6"/>
    <w:rsid w:val="009E3D8A"/>
    <w:rsid w:val="00A01CF0"/>
    <w:rsid w:val="00A824D5"/>
    <w:rsid w:val="00A917C7"/>
    <w:rsid w:val="00AB653C"/>
    <w:rsid w:val="00AC64F6"/>
    <w:rsid w:val="00B11682"/>
    <w:rsid w:val="00B52F3D"/>
    <w:rsid w:val="00C102E2"/>
    <w:rsid w:val="00C531EC"/>
    <w:rsid w:val="00CF38C5"/>
    <w:rsid w:val="00D31368"/>
    <w:rsid w:val="00DD332E"/>
    <w:rsid w:val="00E100E4"/>
    <w:rsid w:val="00E11F91"/>
    <w:rsid w:val="00E315F5"/>
    <w:rsid w:val="00ED7068"/>
    <w:rsid w:val="00F262BD"/>
    <w:rsid w:val="00F533D0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5CA11"/>
  <w15:chartTrackingRefBased/>
  <w15:docId w15:val="{74DECF1D-34A5-4F01-874B-3D5044F9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D5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6B3"/>
  </w:style>
  <w:style w:type="paragraph" w:styleId="Stopka">
    <w:name w:val="footer"/>
    <w:basedOn w:val="Normalny"/>
    <w:link w:val="StopkaZnak"/>
    <w:uiPriority w:val="99"/>
    <w:unhideWhenUsed/>
    <w:rsid w:val="005C1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6B3"/>
  </w:style>
  <w:style w:type="paragraph" w:styleId="Akapitzlist">
    <w:name w:val="List Paragraph"/>
    <w:basedOn w:val="Normalny"/>
    <w:uiPriority w:val="34"/>
    <w:qFormat/>
    <w:rsid w:val="005C16B3"/>
    <w:pPr>
      <w:ind w:left="720"/>
      <w:contextualSpacing/>
    </w:pPr>
  </w:style>
  <w:style w:type="table" w:styleId="Tabela-Siatka">
    <w:name w:val="Table Grid"/>
    <w:basedOn w:val="Standardowy"/>
    <w:uiPriority w:val="39"/>
    <w:rsid w:val="0063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3" ma:contentTypeDescription="Create a new document." ma:contentTypeScope="" ma:versionID="f45f8eef6b06081423fb890f76dcfecb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6482c6a3a860d7a6ab4707b205ac63dd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48F79-828B-46DA-811D-39F421A9B5BD}"/>
</file>

<file path=customXml/itemProps2.xml><?xml version="1.0" encoding="utf-8"?>
<ds:datastoreItem xmlns:ds="http://schemas.openxmlformats.org/officeDocument/2006/customXml" ds:itemID="{642844FF-4841-4881-B7E1-A1DE75838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16166-9B0A-4806-B1D5-841ED66BFD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Jerzmanowska</dc:creator>
  <cp:keywords/>
  <dc:description/>
  <cp:lastModifiedBy>Anna Jerzmanowska</cp:lastModifiedBy>
  <cp:revision>19</cp:revision>
  <dcterms:created xsi:type="dcterms:W3CDTF">2022-01-12T21:58:00Z</dcterms:created>
  <dcterms:modified xsi:type="dcterms:W3CDTF">2022-03-28T12:40:00Z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</Properties>
</file>